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82907">
      <w:pPr>
        <w:pStyle w:val="2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教务系统成绩录入操作说明</w:t>
      </w:r>
    </w:p>
    <w:p w14:paraId="142E39DF">
      <w:pPr>
        <w:pStyle w:val="2"/>
        <w:numPr>
          <w:ilvl w:val="0"/>
          <w:numId w:val="1"/>
        </w:numPr>
        <w:rPr>
          <w:sz w:val="36"/>
          <w:szCs w:val="21"/>
        </w:rPr>
      </w:pPr>
      <w:r>
        <w:rPr>
          <w:rFonts w:hint="eastAsia"/>
          <w:sz w:val="36"/>
          <w:szCs w:val="21"/>
        </w:rPr>
        <w:t>成绩录入</w:t>
      </w:r>
    </w:p>
    <w:p w14:paraId="4C6ED97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菜单位置</w:t>
      </w:r>
      <w:r>
        <w:rPr>
          <w:rFonts w:hint="eastAsia"/>
          <w:sz w:val="32"/>
          <w:szCs w:val="32"/>
        </w:rPr>
        <w:t>：个人事务</w:t>
      </w:r>
      <w:r>
        <w:rPr>
          <w:rFonts w:hint="default" w:ascii="Arial" w:hAnsi="Arial" w:cs="Arial"/>
          <w:sz w:val="32"/>
          <w:szCs w:val="32"/>
        </w:rPr>
        <w:t>→</w:t>
      </w:r>
      <w:r>
        <w:rPr>
          <w:rFonts w:hint="eastAsia"/>
          <w:sz w:val="32"/>
          <w:szCs w:val="32"/>
        </w:rPr>
        <w:t>成绩管</w:t>
      </w:r>
      <w:r>
        <w:rPr>
          <w:rFonts w:hint="default" w:ascii="Arial" w:hAnsi="Arial" w:cs="Arial"/>
          <w:sz w:val="32"/>
          <w:szCs w:val="32"/>
        </w:rPr>
        <w:t>→</w:t>
      </w:r>
      <w:r>
        <w:rPr>
          <w:rFonts w:hint="eastAsia"/>
          <w:sz w:val="32"/>
          <w:szCs w:val="32"/>
        </w:rPr>
        <w:t>正考成绩</w:t>
      </w:r>
    </w:p>
    <w:p w14:paraId="13E1B699">
      <w:pPr>
        <w:rPr>
          <w:rFonts w:hint="eastAsia"/>
          <w:sz w:val="32"/>
          <w:szCs w:val="32"/>
        </w:rPr>
      </w:pPr>
    </w:p>
    <w:p w14:paraId="56C861FB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说明：</w:t>
      </w:r>
      <w:r>
        <w:rPr>
          <w:rFonts w:hint="eastAsia"/>
          <w:sz w:val="32"/>
          <w:szCs w:val="32"/>
        </w:rPr>
        <w:t>负责人</w:t>
      </w:r>
      <w:r>
        <w:rPr>
          <w:rFonts w:hint="eastAsia"/>
          <w:sz w:val="32"/>
          <w:szCs w:val="32"/>
          <w:lang w:val="en-US" w:eastAsia="zh-CN"/>
        </w:rPr>
        <w:t>才有录成绩权限，如需设置课程负责人，请教学秘书到“教务管理--开课管理--开课任务”菜单下进行设置。</w:t>
      </w:r>
    </w:p>
    <w:p w14:paraId="539A29BC">
      <w:pPr>
        <w:pStyle w:val="3"/>
        <w:numPr>
          <w:ilvl w:val="0"/>
          <w:numId w:val="2"/>
        </w:numPr>
      </w:pPr>
      <w:r>
        <w:rPr>
          <w:rFonts w:hint="eastAsia"/>
        </w:rPr>
        <w:t>成绩比例设置</w:t>
      </w:r>
      <w:bookmarkStart w:id="0" w:name="_GoBack"/>
      <w:bookmarkEnd w:id="0"/>
    </w:p>
    <w:p w14:paraId="32C38C29">
      <w:pPr>
        <w:numPr>
          <w:ilvl w:val="0"/>
          <w:numId w:val="3"/>
        </w:numPr>
        <w:ind w:left="420" w:leftChars="0" w:hanging="42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选择对应学期</w:t>
      </w:r>
    </w:p>
    <w:p w14:paraId="5C3FFA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98210" cy="2859405"/>
            <wp:effectExtent l="0" t="0" r="2540" b="1714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7EA8D">
      <w:pPr>
        <w:rPr>
          <w:rFonts w:hint="eastAsia" w:eastAsiaTheme="minorEastAsia"/>
          <w:lang w:eastAsia="zh-CN"/>
        </w:rPr>
      </w:pPr>
    </w:p>
    <w:p w14:paraId="61DE03DB">
      <w:pPr>
        <w:rPr>
          <w:rFonts w:hint="eastAsia" w:eastAsiaTheme="minorEastAsia"/>
          <w:lang w:eastAsia="zh-CN"/>
        </w:rPr>
      </w:pPr>
    </w:p>
    <w:p w14:paraId="0A247DC8">
      <w:pPr>
        <w:rPr>
          <w:rFonts w:hint="eastAsia" w:eastAsiaTheme="minorEastAsia"/>
          <w:lang w:eastAsia="zh-CN"/>
        </w:rPr>
      </w:pPr>
    </w:p>
    <w:p w14:paraId="61DDE58F">
      <w:pPr>
        <w:rPr>
          <w:rFonts w:hint="eastAsia" w:eastAsiaTheme="minorEastAsia"/>
          <w:lang w:eastAsia="zh-CN"/>
        </w:rPr>
      </w:pPr>
    </w:p>
    <w:p w14:paraId="3D0D8350">
      <w:pPr>
        <w:rPr>
          <w:rFonts w:hint="eastAsia" w:eastAsiaTheme="minorEastAsia"/>
          <w:lang w:eastAsia="zh-CN"/>
        </w:rPr>
      </w:pPr>
    </w:p>
    <w:p w14:paraId="047CC8C7">
      <w:pPr>
        <w:rPr>
          <w:rFonts w:hint="eastAsia" w:eastAsiaTheme="minorEastAsia"/>
          <w:lang w:eastAsia="zh-CN"/>
        </w:rPr>
      </w:pPr>
    </w:p>
    <w:p w14:paraId="36B0D277">
      <w:pPr>
        <w:rPr>
          <w:rFonts w:hint="eastAsia" w:eastAsiaTheme="minorEastAsia"/>
          <w:lang w:eastAsia="zh-CN"/>
        </w:rPr>
      </w:pPr>
    </w:p>
    <w:p w14:paraId="2491B594">
      <w:pPr>
        <w:rPr>
          <w:rFonts w:hint="eastAsia" w:eastAsiaTheme="minorEastAsia"/>
          <w:lang w:eastAsia="zh-CN"/>
        </w:rPr>
      </w:pPr>
    </w:p>
    <w:p w14:paraId="1050FBD8">
      <w:pPr>
        <w:rPr>
          <w:rFonts w:hint="eastAsia" w:eastAsiaTheme="minorEastAsia"/>
          <w:lang w:eastAsia="zh-CN"/>
        </w:rPr>
      </w:pPr>
    </w:p>
    <w:p w14:paraId="1D711544">
      <w:pPr>
        <w:numPr>
          <w:ilvl w:val="0"/>
          <w:numId w:val="3"/>
        </w:numPr>
        <w:ind w:left="420" w:leftChars="0" w:hanging="42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选择需要批量设置折算比例的课程，点击底部“比例设置”按钮进行设置</w:t>
      </w:r>
    </w:p>
    <w:p w14:paraId="1F30743F">
      <w:r>
        <w:rPr>
          <w:rFonts w:hint="eastAsia" w:eastAsiaTheme="minorEastAsia"/>
          <w:lang w:eastAsia="zh-CN"/>
        </w:rPr>
        <w:drawing>
          <wp:inline distT="0" distB="0" distL="114300" distR="114300">
            <wp:extent cx="5374005" cy="2844165"/>
            <wp:effectExtent l="0" t="0" r="17145" b="13335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306E"/>
    <w:p w14:paraId="4BA3E27F">
      <w:pPr>
        <w:pStyle w:val="3"/>
        <w:numPr>
          <w:ilvl w:val="0"/>
          <w:numId w:val="2"/>
        </w:numPr>
      </w:pPr>
      <w:r>
        <w:rPr>
          <w:rFonts w:hint="eastAsia"/>
        </w:rPr>
        <w:t>录入成绩（批量）</w:t>
      </w:r>
    </w:p>
    <w:p w14:paraId="693509C3">
      <w:pPr>
        <w:numPr>
          <w:ilvl w:val="0"/>
          <w:numId w:val="4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选择需要录入成绩的课程，点击“批量录成绩”按钮</w:t>
      </w:r>
    </w:p>
    <w:p w14:paraId="32C45F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48705" cy="3060065"/>
            <wp:effectExtent l="0" t="0" r="4445" b="6985"/>
            <wp:docPr id="1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870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47826">
      <w:pPr>
        <w:rPr>
          <w:rFonts w:hint="eastAsia" w:eastAsiaTheme="minorEastAsia"/>
          <w:lang w:eastAsia="zh-CN"/>
        </w:rPr>
      </w:pPr>
    </w:p>
    <w:p w14:paraId="2179C741">
      <w:pPr>
        <w:rPr>
          <w:rFonts w:hint="eastAsia" w:eastAsiaTheme="minorEastAsia"/>
          <w:lang w:eastAsia="zh-CN"/>
        </w:rPr>
      </w:pPr>
    </w:p>
    <w:p w14:paraId="5951BDB2">
      <w:pPr>
        <w:rPr>
          <w:rFonts w:hint="eastAsia" w:eastAsiaTheme="minorEastAsia"/>
          <w:lang w:eastAsia="zh-CN"/>
        </w:rPr>
      </w:pPr>
    </w:p>
    <w:p w14:paraId="0409C5CA">
      <w:pPr>
        <w:rPr>
          <w:rFonts w:hint="eastAsia" w:eastAsiaTheme="minorEastAsia"/>
          <w:lang w:eastAsia="zh-CN"/>
        </w:rPr>
      </w:pPr>
    </w:p>
    <w:p w14:paraId="7599FCC8">
      <w:pPr>
        <w:rPr>
          <w:rFonts w:hint="eastAsia" w:eastAsiaTheme="minorEastAsia"/>
          <w:lang w:eastAsia="zh-CN"/>
        </w:rPr>
      </w:pPr>
    </w:p>
    <w:p w14:paraId="3298120C"/>
    <w:p w14:paraId="0EF91CCC">
      <w:pPr>
        <w:numPr>
          <w:ilvl w:val="0"/>
          <w:numId w:val="4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录入已经设置比例的分项成绩，注：总成绩由系统根据成绩比例进行折算</w:t>
      </w:r>
    </w:p>
    <w:p w14:paraId="05D267B3">
      <w:r>
        <w:drawing>
          <wp:inline distT="0" distB="0" distL="114300" distR="114300">
            <wp:extent cx="6010275" cy="2856865"/>
            <wp:effectExtent l="0" t="0" r="952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EA3B"/>
    <w:p w14:paraId="1686E015">
      <w:pPr>
        <w:pStyle w:val="3"/>
        <w:numPr>
          <w:ilvl w:val="0"/>
          <w:numId w:val="2"/>
        </w:numPr>
      </w:pPr>
      <w:r>
        <w:rPr>
          <w:rFonts w:hint="eastAsia"/>
        </w:rPr>
        <w:t>导入成绩</w:t>
      </w:r>
    </w:p>
    <w:p w14:paraId="4F4F48D7">
      <w:pPr>
        <w:numPr>
          <w:ilvl w:val="0"/>
          <w:numId w:val="5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下载成绩录入模板</w:t>
      </w:r>
    </w:p>
    <w:p w14:paraId="2FAA3753">
      <w:r>
        <w:drawing>
          <wp:inline distT="0" distB="0" distL="114300" distR="114300">
            <wp:extent cx="6152515" cy="2916555"/>
            <wp:effectExtent l="0" t="0" r="63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991E"/>
    <w:p w14:paraId="78FB81E6"/>
    <w:p w14:paraId="7A9C3031"/>
    <w:p w14:paraId="63C49EB8"/>
    <w:p w14:paraId="21FD8BA4"/>
    <w:p w14:paraId="102CB27A"/>
    <w:p w14:paraId="2B803790"/>
    <w:p w14:paraId="04094D24"/>
    <w:p w14:paraId="30192F1D">
      <w:pPr>
        <w:numPr>
          <w:ilvl w:val="0"/>
          <w:numId w:val="6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在下载的模板中录入成绩</w:t>
      </w:r>
    </w:p>
    <w:p w14:paraId="51313BB5">
      <w:r>
        <w:drawing>
          <wp:inline distT="0" distB="0" distL="114300" distR="114300">
            <wp:extent cx="6054725" cy="2950845"/>
            <wp:effectExtent l="0" t="0" r="3175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D3300"/>
    <w:p w14:paraId="2098AF82"/>
    <w:p w14:paraId="68CC763A">
      <w:pPr>
        <w:numPr>
          <w:ilvl w:val="0"/>
          <w:numId w:val="7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选择模板文件</w:t>
      </w:r>
    </w:p>
    <w:p w14:paraId="06E0895B">
      <w:r>
        <w:drawing>
          <wp:inline distT="0" distB="0" distL="114300" distR="114300">
            <wp:extent cx="5988685" cy="2852420"/>
            <wp:effectExtent l="0" t="0" r="12065" b="508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F022C51">
      <w:pPr>
        <w:pStyle w:val="3"/>
        <w:numPr>
          <w:ilvl w:val="0"/>
          <w:numId w:val="2"/>
        </w:numPr>
      </w:pPr>
      <w:r>
        <w:rPr>
          <w:rFonts w:hint="eastAsia"/>
        </w:rPr>
        <w:t>暂存成绩</w:t>
      </w:r>
    </w:p>
    <w:p w14:paraId="416B0B79">
      <w:pPr>
        <w:numPr>
          <w:ilvl w:val="0"/>
          <w:numId w:val="8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临时暂存成绩</w:t>
      </w:r>
    </w:p>
    <w:p w14:paraId="42A3F819">
      <w:r>
        <w:drawing>
          <wp:inline distT="0" distB="0" distL="114300" distR="114300">
            <wp:extent cx="6061710" cy="2896870"/>
            <wp:effectExtent l="0" t="0" r="15240" b="1778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BA70">
      <w:pPr>
        <w:pStyle w:val="3"/>
        <w:numPr>
          <w:ilvl w:val="0"/>
          <w:numId w:val="2"/>
        </w:numPr>
        <w:rPr>
          <w:rFonts w:eastAsiaTheme="minorEastAsia"/>
        </w:rPr>
      </w:pPr>
      <w:r>
        <w:rPr>
          <w:rFonts w:hint="eastAsia"/>
        </w:rPr>
        <w:t>提交成绩</w:t>
      </w:r>
    </w:p>
    <w:p w14:paraId="510A2EFB">
      <w:pPr>
        <w:numPr>
          <w:ilvl w:val="0"/>
          <w:numId w:val="9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成绩录入完成后，点击“送审”按钮进行提交成绩，注：送审后的成绩不允许再更改。</w:t>
      </w:r>
    </w:p>
    <w:p w14:paraId="0EB93A4A">
      <w:r>
        <w:drawing>
          <wp:inline distT="0" distB="0" distL="114300" distR="114300">
            <wp:extent cx="5993130" cy="2844800"/>
            <wp:effectExtent l="0" t="0" r="7620" b="1270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13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50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DC4CA5"/>
    <w:multiLevelType w:val="singleLevel"/>
    <w:tmpl w:val="88DC4CA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4810786"/>
    <w:multiLevelType w:val="singleLevel"/>
    <w:tmpl w:val="A481078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A11AA33"/>
    <w:multiLevelType w:val="singleLevel"/>
    <w:tmpl w:val="BA11AA3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C868F54C"/>
    <w:multiLevelType w:val="singleLevel"/>
    <w:tmpl w:val="C868F54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7C849BB"/>
    <w:multiLevelType w:val="singleLevel"/>
    <w:tmpl w:val="F7C849B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FF4BDDE0"/>
    <w:multiLevelType w:val="singleLevel"/>
    <w:tmpl w:val="FF4BDD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66D92BA4"/>
    <w:multiLevelType w:val="singleLevel"/>
    <w:tmpl w:val="66D92B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73E5151F"/>
    <w:multiLevelType w:val="singleLevel"/>
    <w:tmpl w:val="73E5151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7638F4FC"/>
    <w:multiLevelType w:val="singleLevel"/>
    <w:tmpl w:val="7638F4F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WQ0MjJhZDJmMTNiZTM3OGJkMTMzNzAxNTBhYjkifQ=="/>
  </w:docVars>
  <w:rsids>
    <w:rsidRoot w:val="00FD1E0E"/>
    <w:rsid w:val="00002DC7"/>
    <w:rsid w:val="005931E3"/>
    <w:rsid w:val="006D18AC"/>
    <w:rsid w:val="009177A8"/>
    <w:rsid w:val="009B4B5C"/>
    <w:rsid w:val="00D6773F"/>
    <w:rsid w:val="00FD1E0E"/>
    <w:rsid w:val="06476F44"/>
    <w:rsid w:val="067B7499"/>
    <w:rsid w:val="07A55F5A"/>
    <w:rsid w:val="0BBB6D4F"/>
    <w:rsid w:val="0C9416D2"/>
    <w:rsid w:val="0D9D2352"/>
    <w:rsid w:val="0E4810D9"/>
    <w:rsid w:val="0F050DDE"/>
    <w:rsid w:val="0F9E07DE"/>
    <w:rsid w:val="0FFD788F"/>
    <w:rsid w:val="10B34B12"/>
    <w:rsid w:val="1210371D"/>
    <w:rsid w:val="1328271A"/>
    <w:rsid w:val="1410473E"/>
    <w:rsid w:val="15173F5E"/>
    <w:rsid w:val="15836462"/>
    <w:rsid w:val="165779AD"/>
    <w:rsid w:val="165C727A"/>
    <w:rsid w:val="16851E2D"/>
    <w:rsid w:val="19023D44"/>
    <w:rsid w:val="196B0FAA"/>
    <w:rsid w:val="1A5D284E"/>
    <w:rsid w:val="1B025346"/>
    <w:rsid w:val="1C05310F"/>
    <w:rsid w:val="1FD63A1E"/>
    <w:rsid w:val="321F1D4B"/>
    <w:rsid w:val="359E4D55"/>
    <w:rsid w:val="3604152E"/>
    <w:rsid w:val="373F7FE3"/>
    <w:rsid w:val="388D2FD0"/>
    <w:rsid w:val="3D6C54E0"/>
    <w:rsid w:val="3DA85CAD"/>
    <w:rsid w:val="3F5B1C40"/>
    <w:rsid w:val="41D95E31"/>
    <w:rsid w:val="42D92F3E"/>
    <w:rsid w:val="43AB7276"/>
    <w:rsid w:val="449C7ABD"/>
    <w:rsid w:val="44A1500B"/>
    <w:rsid w:val="44DF7AF6"/>
    <w:rsid w:val="454245ED"/>
    <w:rsid w:val="458D25DB"/>
    <w:rsid w:val="46CA32E2"/>
    <w:rsid w:val="48052C79"/>
    <w:rsid w:val="48F326E4"/>
    <w:rsid w:val="49915715"/>
    <w:rsid w:val="4AD16F7C"/>
    <w:rsid w:val="4AFC03E0"/>
    <w:rsid w:val="4C3A014D"/>
    <w:rsid w:val="4F661227"/>
    <w:rsid w:val="50D7571D"/>
    <w:rsid w:val="51DC4F55"/>
    <w:rsid w:val="55601591"/>
    <w:rsid w:val="580B3825"/>
    <w:rsid w:val="58AB7BFC"/>
    <w:rsid w:val="5A1D502F"/>
    <w:rsid w:val="5BEF1CAA"/>
    <w:rsid w:val="5C9F7C1C"/>
    <w:rsid w:val="5D4025AC"/>
    <w:rsid w:val="5E0F6602"/>
    <w:rsid w:val="5ED222B8"/>
    <w:rsid w:val="60E548FE"/>
    <w:rsid w:val="61DC24D4"/>
    <w:rsid w:val="62646AE5"/>
    <w:rsid w:val="66CA23BB"/>
    <w:rsid w:val="68CD230B"/>
    <w:rsid w:val="69FF21DE"/>
    <w:rsid w:val="6A585BD5"/>
    <w:rsid w:val="6AB013DF"/>
    <w:rsid w:val="6AE7240F"/>
    <w:rsid w:val="6B3B083D"/>
    <w:rsid w:val="6C386A4C"/>
    <w:rsid w:val="6DEE1962"/>
    <w:rsid w:val="6F810123"/>
    <w:rsid w:val="6FE22D3F"/>
    <w:rsid w:val="71D806F9"/>
    <w:rsid w:val="781B2966"/>
    <w:rsid w:val="792C2BF0"/>
    <w:rsid w:val="793547C6"/>
    <w:rsid w:val="7D390030"/>
    <w:rsid w:val="7E21356B"/>
    <w:rsid w:val="7E24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</Words>
  <Characters>291</Characters>
  <Lines>1</Lines>
  <Paragraphs>1</Paragraphs>
  <TotalTime>13</TotalTime>
  <ScaleCrop>false</ScaleCrop>
  <LinksUpToDate>false</LinksUpToDate>
  <CharactersWithSpaces>291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2020-12-03T12:36:00Z</dcterms:created>
  <dc:creator>cfkj-002</dc:creator>
  <cp:lastModifiedBy>Butterfly</cp:lastModifiedBy>
  <dcterms:modified xsi:type="dcterms:W3CDTF">2025-07-01T09:04:33Z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E517E24172504124824D5EFD336B5342</vt:lpwstr>
  </property>
  <property fmtid="{D5CDD505-2E9C-101B-9397-08002B2CF9AE}" pid="4" name="KSOTemplateDocerSaveRecord">
    <vt:lpwstr>eyJoZGlkIjoiNWYyNDYyMTZmYTg0ZDkwN2UxZDE5MjdkZWJlOGQ4YjAiLCJ1c2VySWQiOiIzMDc5OTM5NTUifQ==</vt:lpwstr>
  </property>
</Properties>
</file>